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E3" w:rsidRPr="00C343E3" w:rsidRDefault="00C343E3" w:rsidP="00C343E3">
      <w:pPr>
        <w:pStyle w:val="Bezmezer"/>
        <w:jc w:val="both"/>
        <w:rPr>
          <w:b/>
          <w:color w:val="000000" w:themeColor="text1"/>
        </w:rPr>
      </w:pPr>
      <w:proofErr w:type="gramStart"/>
      <w:r w:rsidRPr="00C343E3">
        <w:rPr>
          <w:b/>
          <w:color w:val="000000" w:themeColor="text1"/>
        </w:rPr>
        <w:t>Čl. 7  –  Ochrana</w:t>
      </w:r>
      <w:proofErr w:type="gramEnd"/>
      <w:r w:rsidRPr="00C343E3">
        <w:rPr>
          <w:b/>
          <w:color w:val="000000" w:themeColor="text1"/>
        </w:rPr>
        <w:t xml:space="preserve"> osob s duševní poruchou</w:t>
      </w:r>
    </w:p>
    <w:p w:rsidR="00C343E3" w:rsidRPr="00C343E3" w:rsidRDefault="00C343E3" w:rsidP="00C343E3">
      <w:pPr>
        <w:pStyle w:val="Bezmezer"/>
        <w:jc w:val="both"/>
        <w:rPr>
          <w:color w:val="000000" w:themeColor="text1"/>
        </w:rPr>
      </w:pPr>
      <w:r w:rsidRPr="00C343E3">
        <w:rPr>
          <w:color w:val="000000" w:themeColor="text1"/>
        </w:rPr>
        <w:t xml:space="preserve">V souladu s podmínkami stanovenými zákonem na ochranu těchto osob </w:t>
      </w:r>
      <w:r w:rsidRPr="00195DBA">
        <w:rPr>
          <w:b/>
          <w:color w:val="000000" w:themeColor="text1"/>
          <w:u w:val="single"/>
        </w:rPr>
        <w:t>včetně právní úpravy pro dohled,</w:t>
      </w:r>
      <w:r w:rsidR="00E9299D" w:rsidRPr="00195DBA">
        <w:rPr>
          <w:b/>
          <w:color w:val="000000" w:themeColor="text1"/>
          <w:u w:val="single"/>
        </w:rPr>
        <w:t xml:space="preserve"> kontrolu a odvolání</w:t>
      </w:r>
      <w:r w:rsidRPr="00195DBA">
        <w:rPr>
          <w:b/>
          <w:color w:val="000000" w:themeColor="text1"/>
          <w:u w:val="single"/>
        </w:rPr>
        <w:t>.</w:t>
      </w:r>
      <w:r w:rsidR="00E9299D">
        <w:rPr>
          <w:color w:val="000000" w:themeColor="text1"/>
          <w:u w:val="single"/>
        </w:rPr>
        <w:t xml:space="preserve"> </w:t>
      </w:r>
      <w:proofErr w:type="gramStart"/>
      <w:r w:rsidRPr="00C343E3">
        <w:rPr>
          <w:color w:val="000000" w:themeColor="text1"/>
        </w:rPr>
        <w:t>může</w:t>
      </w:r>
      <w:proofErr w:type="gramEnd"/>
      <w:r w:rsidRPr="00C343E3">
        <w:rPr>
          <w:color w:val="000000" w:themeColor="text1"/>
        </w:rPr>
        <w:t xml:space="preserve"> být osoba s vážnou duševní poruchou podrobena zákroku bez svého souhlasu, je-li zákrok zaměřen na léčbu její duševní poruchy, ……….</w:t>
      </w:r>
    </w:p>
    <w:p w:rsidR="00195DBA" w:rsidRDefault="00195DBA" w:rsidP="00C343E3">
      <w:pPr>
        <w:pStyle w:val="Bezmezer"/>
        <w:jc w:val="both"/>
      </w:pPr>
    </w:p>
    <w:p w:rsidR="00C343E3" w:rsidRPr="00195DBA" w:rsidRDefault="00C343E3" w:rsidP="00C343E3">
      <w:pPr>
        <w:pStyle w:val="Bezmezer"/>
        <w:jc w:val="both"/>
        <w:rPr>
          <w:b/>
        </w:rPr>
      </w:pPr>
      <w:r w:rsidRPr="00195DBA">
        <w:rPr>
          <w:b/>
        </w:rPr>
        <w:t xml:space="preserve">§ 4 z. </w:t>
      </w:r>
      <w:proofErr w:type="gramStart"/>
      <w:r w:rsidRPr="00195DBA">
        <w:rPr>
          <w:b/>
        </w:rPr>
        <w:t>č.</w:t>
      </w:r>
      <w:proofErr w:type="gramEnd"/>
      <w:r w:rsidRPr="00195DBA">
        <w:rPr>
          <w:b/>
        </w:rPr>
        <w:t xml:space="preserve"> 283/1993 Sb., Zákon o státním zastupitelství</w:t>
      </w:r>
    </w:p>
    <w:p w:rsidR="00C343E3" w:rsidRPr="00C343E3" w:rsidRDefault="00C343E3" w:rsidP="00C343E3">
      <w:pPr>
        <w:pStyle w:val="Bezmezer"/>
        <w:jc w:val="both"/>
      </w:pPr>
      <w:r w:rsidRPr="00C343E3">
        <w:t xml:space="preserve">(1) Státní zastupitelství v rozsahu, za podmínek a způsobem stanoveným zákonem </w:t>
      </w:r>
    </w:p>
    <w:p w:rsidR="00C343E3" w:rsidRPr="00C343E3" w:rsidRDefault="00C343E3" w:rsidP="00C343E3">
      <w:pPr>
        <w:pStyle w:val="Bezmezer"/>
        <w:jc w:val="both"/>
      </w:pPr>
      <w:r w:rsidRPr="00C343E3">
        <w:t xml:space="preserve"> b) vykonává dozor nad dodržováním právních předpisů v místech, kde se vykonává vazba, trest odnětí svobody, ochranné léčení, zabezpečovací detence, ochranná nebo ústavní výchova, </w:t>
      </w:r>
      <w:r w:rsidRPr="00C343E3">
        <w:rPr>
          <w:u w:val="single"/>
        </w:rPr>
        <w:t>a v jiných místech, kde je podle zákonného oprávnění omezována osobní svoboda,</w:t>
      </w:r>
      <w:r w:rsidRPr="00C343E3">
        <w:t xml:space="preserve"> </w:t>
      </w:r>
    </w:p>
    <w:p w:rsidR="00C343E3" w:rsidRDefault="00C343E3" w:rsidP="00C343E3">
      <w:pPr>
        <w:pStyle w:val="Bezmezer"/>
        <w:jc w:val="both"/>
        <w:rPr>
          <w:i/>
        </w:rPr>
      </w:pPr>
      <w:r>
        <w:rPr>
          <w:i/>
        </w:rPr>
        <w:t xml:space="preserve"> </w:t>
      </w:r>
    </w:p>
    <w:p w:rsidR="00C343E3" w:rsidRDefault="00C343E3" w:rsidP="00C343E3">
      <w:pPr>
        <w:pStyle w:val="Bezmezer"/>
        <w:jc w:val="both"/>
      </w:pPr>
      <w:r>
        <w:tab/>
        <w:t xml:space="preserve">Nelze zpochybnit, že </w:t>
      </w:r>
      <w:r w:rsidRPr="005C2151">
        <w:rPr>
          <w:u w:val="single"/>
        </w:rPr>
        <w:t>při hospitalizaci bez souhlasu dochází podle zákonného oprávnění k omezení osobní svobody</w:t>
      </w:r>
      <w:r>
        <w:t xml:space="preserve"> - § 38 z. </w:t>
      </w:r>
      <w:proofErr w:type="gramStart"/>
      <w:r>
        <w:t>č.</w:t>
      </w:r>
      <w:proofErr w:type="gramEnd"/>
      <w:r>
        <w:t xml:space="preserve"> 372/2011 Sb., Zákon o zdravotních službách. </w:t>
      </w:r>
    </w:p>
    <w:p w:rsidR="00C343E3" w:rsidRDefault="00C343E3" w:rsidP="00C343E3">
      <w:pPr>
        <w:pStyle w:val="Bezmezer"/>
        <w:jc w:val="both"/>
      </w:pPr>
    </w:p>
    <w:p w:rsidR="00C343E3" w:rsidRDefault="00C343E3" w:rsidP="00C343E3">
      <w:pPr>
        <w:pStyle w:val="Bezmezer"/>
        <w:jc w:val="both"/>
      </w:pPr>
      <w:r>
        <w:tab/>
      </w:r>
      <w:r w:rsidRPr="00195DBA">
        <w:rPr>
          <w:b/>
        </w:rPr>
        <w:t xml:space="preserve">Ke komparaci je pak možno použít § 40 z. </w:t>
      </w:r>
      <w:proofErr w:type="gramStart"/>
      <w:r w:rsidRPr="00195DBA">
        <w:rPr>
          <w:b/>
        </w:rPr>
        <w:t>č.</w:t>
      </w:r>
      <w:proofErr w:type="gramEnd"/>
      <w:r w:rsidRPr="00195DBA">
        <w:rPr>
          <w:b/>
        </w:rPr>
        <w:t xml:space="preserve"> 129/2008 Sb., o výkonu zabezpečovací detence.</w:t>
      </w:r>
      <w:r>
        <w:t xml:space="preserve"> Stačí nahradit výrazy (podtrženo v §§ znění):</w:t>
      </w:r>
    </w:p>
    <w:p w:rsidR="00C343E3" w:rsidRDefault="00C343E3" w:rsidP="00C343E3">
      <w:pPr>
        <w:pStyle w:val="Bezmezer"/>
        <w:jc w:val="both"/>
        <w:rPr>
          <w:i/>
        </w:rPr>
      </w:pPr>
      <w:r>
        <w:rPr>
          <w:i/>
        </w:rPr>
        <w:t>výkon zabezpečovací detence</w:t>
      </w:r>
      <w:r>
        <w:rPr>
          <w:i/>
        </w:rPr>
        <w:t xml:space="preserve"> =</w:t>
      </w:r>
      <w:r>
        <w:t xml:space="preserve"> </w:t>
      </w:r>
      <w:r w:rsidRPr="008C6135">
        <w:rPr>
          <w:i/>
        </w:rPr>
        <w:t>hospitalizace pacienta bez jeho souhlasu</w:t>
      </w:r>
      <w:r>
        <w:rPr>
          <w:i/>
        </w:rPr>
        <w:t xml:space="preserve"> </w:t>
      </w:r>
    </w:p>
    <w:p w:rsidR="00C343E3" w:rsidRDefault="00C343E3" w:rsidP="00C343E3">
      <w:pPr>
        <w:pStyle w:val="Bezmezer"/>
        <w:jc w:val="both"/>
        <w:rPr>
          <w:i/>
        </w:rPr>
      </w:pPr>
      <w:r w:rsidRPr="00351633">
        <w:rPr>
          <w:i/>
        </w:rPr>
        <w:t xml:space="preserve"> Vězeňská služba</w:t>
      </w:r>
      <w:r>
        <w:rPr>
          <w:i/>
        </w:rPr>
        <w:t xml:space="preserve"> = poskytovatel</w:t>
      </w:r>
    </w:p>
    <w:p w:rsidR="00C343E3" w:rsidRDefault="00C343E3" w:rsidP="00C343E3">
      <w:pPr>
        <w:pStyle w:val="Bezmezer"/>
        <w:jc w:val="both"/>
        <w:rPr>
          <w:i/>
        </w:rPr>
      </w:pPr>
      <w:r>
        <w:rPr>
          <w:i/>
        </w:rPr>
        <w:t xml:space="preserve">  chovanec = pacient</w:t>
      </w:r>
    </w:p>
    <w:p w:rsidR="00C343E3" w:rsidRDefault="00C343E3" w:rsidP="00C343E3">
      <w:pPr>
        <w:pStyle w:val="Bezmezer"/>
        <w:jc w:val="both"/>
        <w:rPr>
          <w:i/>
        </w:rPr>
      </w:pPr>
      <w:r>
        <w:rPr>
          <w:i/>
        </w:rPr>
        <w:t>ústav = zařízení</w:t>
      </w:r>
    </w:p>
    <w:p w:rsidR="00C343E3" w:rsidRPr="00C067BC" w:rsidRDefault="00C343E3" w:rsidP="00C343E3">
      <w:pPr>
        <w:pStyle w:val="Bezmezer"/>
        <w:jc w:val="both"/>
        <w:rPr>
          <w:i/>
        </w:rPr>
      </w:pPr>
      <w:r w:rsidRPr="00C067BC">
        <w:rPr>
          <w:i/>
        </w:rPr>
        <w:t xml:space="preserve">§ 40 Dozor nad </w:t>
      </w:r>
      <w:r w:rsidRPr="00972157">
        <w:rPr>
          <w:i/>
          <w:u w:val="single"/>
        </w:rPr>
        <w:t>výkonem zabezpečovací detence</w:t>
      </w:r>
      <w:r w:rsidRPr="00C067BC">
        <w:rPr>
          <w:i/>
        </w:rPr>
        <w:t xml:space="preserve"> </w:t>
      </w:r>
    </w:p>
    <w:p w:rsidR="00C343E3" w:rsidRPr="00C067BC" w:rsidRDefault="00C343E3" w:rsidP="00C343E3">
      <w:pPr>
        <w:pStyle w:val="Bezmezer"/>
        <w:jc w:val="both"/>
        <w:rPr>
          <w:i/>
        </w:rPr>
      </w:pPr>
      <w:r w:rsidRPr="00C067BC">
        <w:rPr>
          <w:i/>
        </w:rPr>
        <w:t xml:space="preserve">(1) Dozor nad dodržováním právních předpisů při </w:t>
      </w:r>
      <w:r w:rsidRPr="008C6135">
        <w:rPr>
          <w:i/>
          <w:u w:val="single"/>
        </w:rPr>
        <w:t>výkonu zabezpečovací detence</w:t>
      </w:r>
      <w:r w:rsidRPr="00C067BC">
        <w:rPr>
          <w:i/>
        </w:rPr>
        <w:t xml:space="preserve"> vykonává krajské státní zastupitelství, v jehož obvodu se </w:t>
      </w:r>
      <w:r w:rsidRPr="00042633">
        <w:rPr>
          <w:i/>
          <w:u w:val="single"/>
        </w:rPr>
        <w:t>zabezpečovací detence</w:t>
      </w:r>
      <w:r w:rsidRPr="00C067BC">
        <w:rPr>
          <w:i/>
        </w:rPr>
        <w:t xml:space="preserve"> vykonává. </w:t>
      </w:r>
    </w:p>
    <w:p w:rsidR="00C343E3" w:rsidRPr="00C067BC" w:rsidRDefault="00C343E3" w:rsidP="00C343E3">
      <w:pPr>
        <w:pStyle w:val="Bezmezer"/>
        <w:jc w:val="both"/>
        <w:rPr>
          <w:i/>
        </w:rPr>
      </w:pPr>
      <w:r w:rsidRPr="00C067BC">
        <w:rPr>
          <w:i/>
        </w:rPr>
        <w:t xml:space="preserve">(2) Při výkonu dozoru je státní zástupce oprávněn </w:t>
      </w:r>
    </w:p>
    <w:p w:rsidR="00C343E3" w:rsidRPr="00C067BC" w:rsidRDefault="00C343E3" w:rsidP="00C343E3">
      <w:pPr>
        <w:pStyle w:val="Bezmezer"/>
        <w:jc w:val="both"/>
        <w:rPr>
          <w:i/>
        </w:rPr>
      </w:pPr>
      <w:r w:rsidRPr="00C067BC">
        <w:rPr>
          <w:i/>
        </w:rPr>
        <w:t xml:space="preserve">a) v kteroukoliv dobu navštěvovat místa, kde se provádí </w:t>
      </w:r>
      <w:r w:rsidRPr="008C6135">
        <w:rPr>
          <w:i/>
          <w:u w:val="single"/>
        </w:rPr>
        <w:t>výkon zabezpečovací detence</w:t>
      </w:r>
      <w:r w:rsidRPr="00C067BC">
        <w:rPr>
          <w:i/>
        </w:rPr>
        <w:t xml:space="preserve">, </w:t>
      </w:r>
    </w:p>
    <w:p w:rsidR="00C343E3" w:rsidRPr="00C067BC" w:rsidRDefault="00C343E3" w:rsidP="00C343E3">
      <w:pPr>
        <w:pStyle w:val="Bezmezer"/>
        <w:jc w:val="both"/>
        <w:rPr>
          <w:i/>
        </w:rPr>
      </w:pPr>
      <w:r w:rsidRPr="00C067BC">
        <w:rPr>
          <w:i/>
        </w:rPr>
        <w:t xml:space="preserve">b) nahlížet do dokladů a hovořit s </w:t>
      </w:r>
      <w:r w:rsidRPr="00816082">
        <w:rPr>
          <w:i/>
          <w:u w:val="single"/>
        </w:rPr>
        <w:t>chovanci</w:t>
      </w:r>
      <w:r w:rsidRPr="00C067BC">
        <w:rPr>
          <w:i/>
        </w:rPr>
        <w:t xml:space="preserve"> bez přítomnosti jiných osob, </w:t>
      </w:r>
    </w:p>
    <w:p w:rsidR="00C343E3" w:rsidRPr="00C067BC" w:rsidRDefault="00C343E3" w:rsidP="00C343E3">
      <w:pPr>
        <w:pStyle w:val="Bezmezer"/>
        <w:jc w:val="both"/>
        <w:rPr>
          <w:i/>
        </w:rPr>
      </w:pPr>
      <w:r w:rsidRPr="00C067BC">
        <w:rPr>
          <w:i/>
        </w:rPr>
        <w:t xml:space="preserve">c) prověřovat, zda příkazy a rozhodnutí </w:t>
      </w:r>
      <w:r w:rsidRPr="00816082">
        <w:rPr>
          <w:i/>
          <w:u w:val="single"/>
        </w:rPr>
        <w:t>Vězeňské služby</w:t>
      </w:r>
      <w:r w:rsidRPr="00C067BC">
        <w:rPr>
          <w:i/>
        </w:rPr>
        <w:t xml:space="preserve"> v </w:t>
      </w:r>
      <w:r w:rsidRPr="00042633">
        <w:rPr>
          <w:i/>
          <w:u w:val="single"/>
        </w:rPr>
        <w:t>ústavu</w:t>
      </w:r>
      <w:r w:rsidRPr="00C067BC">
        <w:rPr>
          <w:i/>
        </w:rPr>
        <w:t xml:space="preserve"> týkající se výkonu </w:t>
      </w:r>
      <w:r w:rsidRPr="00816082">
        <w:rPr>
          <w:i/>
          <w:u w:val="single"/>
        </w:rPr>
        <w:t>zabezpečovací detence</w:t>
      </w:r>
      <w:r w:rsidRPr="00C067BC">
        <w:rPr>
          <w:i/>
        </w:rPr>
        <w:t xml:space="preserve"> odpovídají zákonům a jiným právním předpisům, </w:t>
      </w:r>
    </w:p>
    <w:p w:rsidR="00C343E3" w:rsidRPr="00C067BC" w:rsidRDefault="00C343E3" w:rsidP="00C343E3">
      <w:pPr>
        <w:pStyle w:val="Bezmezer"/>
        <w:jc w:val="both"/>
        <w:rPr>
          <w:i/>
        </w:rPr>
      </w:pPr>
      <w:r w:rsidRPr="00C067BC">
        <w:rPr>
          <w:i/>
        </w:rPr>
        <w:t xml:space="preserve">d) žádat od zaměstnanců </w:t>
      </w:r>
      <w:r w:rsidRPr="00816082">
        <w:rPr>
          <w:i/>
          <w:u w:val="single"/>
        </w:rPr>
        <w:t>Vězeňské služby</w:t>
      </w:r>
      <w:r w:rsidRPr="00C067BC">
        <w:rPr>
          <w:i/>
        </w:rPr>
        <w:t xml:space="preserve"> potřebná vysvětlení, předložení spisů, dokladů, příkazů a rozhodnutí týkajících se </w:t>
      </w:r>
      <w:r w:rsidRPr="00E14416">
        <w:rPr>
          <w:i/>
          <w:u w:val="single"/>
        </w:rPr>
        <w:t>výkonu zabezpečovací detence</w:t>
      </w:r>
      <w:r w:rsidRPr="00C067BC">
        <w:rPr>
          <w:i/>
        </w:rPr>
        <w:t xml:space="preserve">, </w:t>
      </w:r>
    </w:p>
    <w:p w:rsidR="00C343E3" w:rsidRPr="00E14416" w:rsidRDefault="00C343E3" w:rsidP="00C343E3">
      <w:pPr>
        <w:pStyle w:val="Bezmezer"/>
        <w:jc w:val="both"/>
        <w:rPr>
          <w:i/>
          <w:u w:val="single"/>
        </w:rPr>
      </w:pPr>
      <w:r w:rsidRPr="00C067BC">
        <w:rPr>
          <w:i/>
        </w:rPr>
        <w:t xml:space="preserve">e) vydávat příkazy k zachovávání právních předpisů platných pro </w:t>
      </w:r>
      <w:r w:rsidRPr="00E14416">
        <w:rPr>
          <w:i/>
          <w:u w:val="single"/>
        </w:rPr>
        <w:t xml:space="preserve">výkon zabezpečovací detence, </w:t>
      </w:r>
    </w:p>
    <w:p w:rsidR="00C343E3" w:rsidRPr="00C067BC" w:rsidRDefault="00C343E3" w:rsidP="00C343E3">
      <w:pPr>
        <w:pStyle w:val="Bezmezer"/>
        <w:jc w:val="both"/>
        <w:rPr>
          <w:i/>
        </w:rPr>
      </w:pPr>
      <w:r w:rsidRPr="00C067BC">
        <w:rPr>
          <w:i/>
        </w:rPr>
        <w:t xml:space="preserve">f) nařídit, aby osoba, která je </w:t>
      </w:r>
      <w:r w:rsidRPr="00972157">
        <w:rPr>
          <w:i/>
          <w:u w:val="single"/>
        </w:rPr>
        <w:t>ve výkonu zabezpečovací detence</w:t>
      </w:r>
      <w:r w:rsidRPr="00C067BC">
        <w:rPr>
          <w:i/>
        </w:rPr>
        <w:t xml:space="preserve"> držena nezákonně, byla ihned propuštěna. </w:t>
      </w:r>
    </w:p>
    <w:p w:rsidR="00C343E3" w:rsidRPr="00D60B8B" w:rsidRDefault="00C343E3" w:rsidP="00C343E3">
      <w:pPr>
        <w:pStyle w:val="Bezmezer"/>
        <w:jc w:val="both"/>
      </w:pPr>
      <w:r w:rsidRPr="00C067BC">
        <w:rPr>
          <w:i/>
        </w:rPr>
        <w:t xml:space="preserve">(3) </w:t>
      </w:r>
      <w:r w:rsidRPr="00816082">
        <w:rPr>
          <w:i/>
          <w:u w:val="single"/>
        </w:rPr>
        <w:t>Vězeňská služba</w:t>
      </w:r>
      <w:r w:rsidRPr="00C067BC">
        <w:rPr>
          <w:i/>
        </w:rPr>
        <w:t xml:space="preserve"> je povinna příkazy státního zástupce bez odkladu provést.</w:t>
      </w:r>
    </w:p>
    <w:p w:rsidR="00C343E3" w:rsidRDefault="00C343E3" w:rsidP="00C343E3">
      <w:pPr>
        <w:pStyle w:val="Bezmezer"/>
        <w:jc w:val="both"/>
      </w:pPr>
    </w:p>
    <w:p w:rsidR="00C343E3" w:rsidRPr="00D60B8B" w:rsidRDefault="00195DBA" w:rsidP="00C343E3">
      <w:pPr>
        <w:pStyle w:val="Bezmezer"/>
        <w:jc w:val="both"/>
      </w:pPr>
      <w:r>
        <w:t xml:space="preserve"> </w:t>
      </w:r>
      <w:bookmarkStart w:id="0" w:name="_GoBack"/>
      <w:bookmarkEnd w:id="0"/>
    </w:p>
    <w:p w:rsidR="0051285D" w:rsidRDefault="0051285D"/>
    <w:sectPr w:rsidR="0051285D" w:rsidSect="005C215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3D"/>
    <w:rsid w:val="000179E9"/>
    <w:rsid w:val="00195DBA"/>
    <w:rsid w:val="0051285D"/>
    <w:rsid w:val="0088493D"/>
    <w:rsid w:val="00C343E3"/>
    <w:rsid w:val="00E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43E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43E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2015-11-19T10:51:00Z</dcterms:created>
  <dcterms:modified xsi:type="dcterms:W3CDTF">2015-11-19T10:59:00Z</dcterms:modified>
</cp:coreProperties>
</file>